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228D" w14:textId="77777777" w:rsidR="001E63E7" w:rsidRDefault="001E63E7">
      <w:pPr>
        <w:rPr>
          <w:sz w:val="20"/>
        </w:rPr>
      </w:pPr>
      <w:r>
        <w:rPr>
          <w:sz w:val="20"/>
        </w:rPr>
        <w:separator/>
      </w:r>
    </w:p>
  </w:endnote>
  <w:endnote w:type="continuationSeparator" w:id="0">
    <w:p w14:paraId="5EE5E7B0" w14:textId="77777777" w:rsidR="001E63E7" w:rsidRDefault="001E63E7">
      <w:pPr>
        <w:rPr>
          <w:sz w:val="20"/>
        </w:rPr>
      </w:pPr>
      <w:r>
        <w:rPr>
          <w:sz w:val="20"/>
        </w:rPr>
        <w:continuationSeparator/>
      </w:r>
    </w:p>
  </w:endnote>
  <w:endnote w:type="continuationNotice" w:id="1">
    <w:p w14:paraId="63100AE7" w14:textId="77777777" w:rsidR="001E63E7" w:rsidRDefault="001E6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2202" w14:textId="77777777" w:rsidR="001E63E7" w:rsidRDefault="001E63E7">
      <w:pPr>
        <w:rPr>
          <w:sz w:val="20"/>
        </w:rPr>
      </w:pPr>
      <w:r>
        <w:rPr>
          <w:sz w:val="20"/>
        </w:rPr>
        <w:separator/>
      </w:r>
    </w:p>
  </w:footnote>
  <w:footnote w:type="continuationSeparator" w:id="0">
    <w:p w14:paraId="44675C2F" w14:textId="77777777" w:rsidR="001E63E7" w:rsidRDefault="001E63E7">
      <w:pPr>
        <w:rPr>
          <w:sz w:val="20"/>
        </w:rPr>
      </w:pPr>
      <w:r>
        <w:rPr>
          <w:sz w:val="20"/>
        </w:rPr>
        <w:continuationSeparator/>
      </w:r>
    </w:p>
  </w:footnote>
  <w:footnote w:type="continuationNotice" w:id="1">
    <w:p w14:paraId="0ACE2FC8" w14:textId="77777777" w:rsidR="001E63E7" w:rsidRDefault="001E6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4A4D"/>
    <w:rsid w:val="000872D2"/>
    <w:rsid w:val="000A13E1"/>
    <w:rsid w:val="000B0897"/>
    <w:rsid w:val="000B1542"/>
    <w:rsid w:val="000B3E38"/>
    <w:rsid w:val="001322CD"/>
    <w:rsid w:val="001E63E7"/>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2025-10-09T10:30:00Z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